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8DC10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19F3A30" w14:textId="77777777" w:rsidR="00C05410" w:rsidRDefault="00C05410" w:rsidP="00FF040C">
      <w:pPr>
        <w:pStyle w:val="A-AnswerKey-EssayAnswers-indent"/>
        <w:ind w:left="0" w:firstLine="0"/>
      </w:pPr>
    </w:p>
    <w:p w14:paraId="64881E40" w14:textId="77777777" w:rsidR="00C05410" w:rsidRDefault="00C05410" w:rsidP="00FF040C">
      <w:pPr>
        <w:pStyle w:val="A-AnswerKey-EssayAnswers-indent"/>
        <w:ind w:left="0" w:firstLine="0"/>
      </w:pPr>
    </w:p>
    <w:p w14:paraId="54FD5CC8" w14:textId="77777777" w:rsidR="00C05410" w:rsidRPr="00A403B4" w:rsidRDefault="00C05410" w:rsidP="00C05410">
      <w:pPr>
        <w:pStyle w:val="A-BH-spaceafter"/>
      </w:pPr>
      <w:bookmarkStart w:id="0" w:name="_Hlk10715093"/>
      <w:r w:rsidRPr="00A403B4">
        <w:t>“Rejoice and Be Glad</w:t>
      </w:r>
      <w:r w:rsidRPr="00634661">
        <w:t xml:space="preserve">” </w:t>
      </w:r>
      <w:r w:rsidRPr="00A403B4">
        <w:rPr>
          <w:i/>
        </w:rPr>
        <w:t>(“Gaud</w:t>
      </w:r>
      <w:r>
        <w:rPr>
          <w:i/>
        </w:rPr>
        <w:t>ete</w:t>
      </w:r>
      <w:r w:rsidRPr="00A403B4">
        <w:rPr>
          <w:i/>
        </w:rPr>
        <w:t xml:space="preserve"> et </w:t>
      </w:r>
      <w:proofErr w:type="spellStart"/>
      <w:r w:rsidRPr="00A403B4">
        <w:rPr>
          <w:i/>
        </w:rPr>
        <w:t>Exsultate</w:t>
      </w:r>
      <w:proofErr w:type="spellEnd"/>
      <w:r w:rsidRPr="00A403B4">
        <w:rPr>
          <w:i/>
        </w:rPr>
        <w:t>”)</w:t>
      </w:r>
      <w:r w:rsidRPr="00634661">
        <w:rPr>
          <w:i/>
        </w:rPr>
        <w:t xml:space="preserve"> </w:t>
      </w:r>
      <w:r w:rsidRPr="00A403B4">
        <w:t>Assignment</w:t>
      </w:r>
      <w:bookmarkEnd w:id="0"/>
    </w:p>
    <w:p w14:paraId="16DD5534" w14:textId="77777777" w:rsidR="00C05410" w:rsidRPr="00634661" w:rsidRDefault="00C05410" w:rsidP="00C05410">
      <w:pPr>
        <w:pStyle w:val="A-CH"/>
      </w:pPr>
      <w:r w:rsidRPr="00A403B4">
        <w:t>Part 1: Explain and An</w:t>
      </w:r>
      <w:r w:rsidRPr="00634661">
        <w:t>n</w:t>
      </w:r>
      <w:r w:rsidRPr="00A403B4">
        <w:t>otate</w:t>
      </w:r>
    </w:p>
    <w:p w14:paraId="441A589F" w14:textId="77777777" w:rsidR="00C05410" w:rsidRPr="00634661" w:rsidRDefault="00C05410" w:rsidP="00C05410">
      <w:pPr>
        <w:pStyle w:val="A-Paragraph-spaceafter"/>
        <w:spacing w:after="80"/>
      </w:pPr>
      <w:r w:rsidRPr="00634661">
        <w:t xml:space="preserve">As you read and answer the specific questions for your assigned paragraphs, annotate using </w:t>
      </w:r>
      <w:r w:rsidR="00DA11E6">
        <w:br/>
      </w:r>
      <w:r w:rsidRPr="00634661">
        <w:t>the following symbols in the margin:</w:t>
      </w:r>
    </w:p>
    <w:p w14:paraId="41C6B676" w14:textId="77777777" w:rsidR="00C05410" w:rsidRPr="00634661" w:rsidRDefault="00C05410" w:rsidP="00C05410">
      <w:pPr>
        <w:pStyle w:val="A-BulletList-level1"/>
        <w:ind w:left="270"/>
      </w:pPr>
      <w:r w:rsidRPr="00634661">
        <w:t xml:space="preserve">Place a </w:t>
      </w:r>
      <w:r w:rsidRPr="00A403B4">
        <w:rPr>
          <w:b/>
        </w:rPr>
        <w:t>√</w:t>
      </w:r>
      <w:r w:rsidRPr="00634661">
        <w:rPr>
          <w:b/>
        </w:rPr>
        <w:t xml:space="preserve"> </w:t>
      </w:r>
      <w:r w:rsidRPr="00634661">
        <w:t>next to things you agree with or personally identify with.</w:t>
      </w:r>
    </w:p>
    <w:p w14:paraId="7F529984" w14:textId="77777777" w:rsidR="00C05410" w:rsidRPr="00634661" w:rsidRDefault="00C05410" w:rsidP="00C05410">
      <w:pPr>
        <w:pStyle w:val="A-BulletList-level1"/>
        <w:ind w:left="270"/>
      </w:pPr>
      <w:r w:rsidRPr="00634661">
        <w:t xml:space="preserve">Place a </w:t>
      </w:r>
      <w:r w:rsidRPr="00634661">
        <w:rPr>
          <w:b/>
        </w:rPr>
        <w:t>!</w:t>
      </w:r>
      <w:r w:rsidRPr="00634661">
        <w:t xml:space="preserve"> next to things you think are particularly relevant to the lives of young people, both </w:t>
      </w:r>
      <w:r w:rsidR="00DA11E6">
        <w:br/>
      </w:r>
      <w:r w:rsidRPr="00634661">
        <w:t>in the United States and around the world.</w:t>
      </w:r>
    </w:p>
    <w:p w14:paraId="1ED85631" w14:textId="77777777" w:rsidR="00C05410" w:rsidRDefault="00C05410" w:rsidP="00C05410">
      <w:pPr>
        <w:pStyle w:val="A-BulletList-level1"/>
        <w:ind w:left="270"/>
      </w:pPr>
      <w:r w:rsidRPr="00634661">
        <w:t xml:space="preserve">Place a </w:t>
      </w:r>
      <w:r w:rsidRPr="00634661">
        <w:rPr>
          <w:b/>
        </w:rPr>
        <w:t>?</w:t>
      </w:r>
      <w:r w:rsidRPr="00634661">
        <w:t xml:space="preserve"> next to things you question or do not understand.</w:t>
      </w:r>
    </w:p>
    <w:p w14:paraId="6C6F4561" w14:textId="77777777" w:rsidR="00C05410" w:rsidRPr="00634661" w:rsidRDefault="00C05410" w:rsidP="00C05410">
      <w:pPr>
        <w:pStyle w:val="A-BulletList-level1"/>
        <w:numPr>
          <w:ilvl w:val="0"/>
          <w:numId w:val="0"/>
        </w:numPr>
        <w:ind w:left="270"/>
      </w:pPr>
    </w:p>
    <w:p w14:paraId="03C58132" w14:textId="77777777" w:rsidR="00C05410" w:rsidRPr="00A403B4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r w:rsidRPr="00A403B4">
        <w:t>(P</w:t>
      </w:r>
      <w:r w:rsidRPr="00634661">
        <w:t>aragraphs</w:t>
      </w:r>
      <w:r w:rsidRPr="00A403B4">
        <w:t xml:space="preserve"> 1</w:t>
      </w:r>
      <w:r w:rsidRPr="00634661">
        <w:t>–</w:t>
      </w:r>
      <w:r w:rsidRPr="00A403B4">
        <w:t xml:space="preserve">2) Explain the meaning of the Latin title </w:t>
      </w:r>
      <w:r>
        <w:t>“</w:t>
      </w:r>
      <w:r w:rsidRPr="00A403B4">
        <w:rPr>
          <w:i/>
        </w:rPr>
        <w:t xml:space="preserve">Gaudete et </w:t>
      </w:r>
      <w:proofErr w:type="spellStart"/>
      <w:r w:rsidRPr="00A403B4">
        <w:rPr>
          <w:i/>
        </w:rPr>
        <w:t>Exsultate</w:t>
      </w:r>
      <w:proofErr w:type="spellEnd"/>
      <w:r w:rsidRPr="00A403B4">
        <w:t>,</w:t>
      </w:r>
      <w:r>
        <w:t>”</w:t>
      </w:r>
      <w:r w:rsidRPr="00A403B4">
        <w:t xml:space="preserve"> where it comes </w:t>
      </w:r>
      <w:r w:rsidR="00DA11E6">
        <w:br/>
      </w:r>
      <w:r w:rsidRPr="00A403B4">
        <w:t>from, and Pope Francis’</w:t>
      </w:r>
      <w:r w:rsidRPr="00634661">
        <w:t>s</w:t>
      </w:r>
      <w:r w:rsidRPr="00A403B4">
        <w:t xml:space="preserve"> goal in writing this </w:t>
      </w:r>
      <w:r w:rsidRPr="00634661">
        <w:t>a</w:t>
      </w:r>
      <w:r w:rsidRPr="00A403B4">
        <w:t xml:space="preserve">postolic </w:t>
      </w:r>
      <w:r w:rsidRPr="00634661">
        <w:t>e</w:t>
      </w:r>
      <w:r w:rsidRPr="00A403B4">
        <w:t>xhortation.</w:t>
      </w:r>
    </w:p>
    <w:p w14:paraId="4AF9FE74" w14:textId="77777777" w:rsidR="00C05410" w:rsidRPr="00A403B4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bookmarkStart w:id="1" w:name="_Hlk10716993"/>
      <w:r w:rsidRPr="00A403B4">
        <w:t>(</w:t>
      </w:r>
      <w:r w:rsidRPr="00634661">
        <w:t>Paragraphs</w:t>
      </w:r>
      <w:r w:rsidRPr="00A403B4">
        <w:t xml:space="preserve"> 3–9) In addition to the examples in Scripture and among the beatified and canonized, </w:t>
      </w:r>
      <w:r w:rsidR="00DA11E6">
        <w:br/>
      </w:r>
      <w:r w:rsidRPr="00A403B4">
        <w:t>who else does Pope Francis specifically recognize as part of the saints who encourage and accompany us</w:t>
      </w:r>
      <w:r w:rsidRPr="00A403B4">
        <w:rPr>
          <w:smallCaps/>
        </w:rPr>
        <w:t>?</w:t>
      </w:r>
      <w:r w:rsidRPr="00A403B4">
        <w:t xml:space="preserve"> In your answer, be sure to explain what is meant by “the middle class of holiness” (</w:t>
      </w:r>
      <w:r>
        <w:t xml:space="preserve">paragraph </w:t>
      </w:r>
      <w:r w:rsidRPr="00A403B4">
        <w:t>7).</w:t>
      </w:r>
      <w:bookmarkEnd w:id="1"/>
    </w:p>
    <w:p w14:paraId="73A3972E" w14:textId="77777777" w:rsidR="00C05410" w:rsidRPr="00A403B4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bookmarkStart w:id="2" w:name="_Hlk10717008"/>
      <w:r w:rsidRPr="00A403B4">
        <w:t>(</w:t>
      </w:r>
      <w:r w:rsidRPr="00634661">
        <w:t>Paragraphs</w:t>
      </w:r>
      <w:r w:rsidRPr="00A403B4">
        <w:t xml:space="preserve"> 10–13) Copy the quote from </w:t>
      </w:r>
      <w:r>
        <w:t xml:space="preserve">paragraph 10 in </w:t>
      </w:r>
      <w:r w:rsidRPr="00A403B4">
        <w:t xml:space="preserve">Second Vatican Council’s </w:t>
      </w:r>
      <w:r w:rsidRPr="00A403B4">
        <w:rPr>
          <w:i/>
        </w:rPr>
        <w:t xml:space="preserve">Dogmatic </w:t>
      </w:r>
      <w:r w:rsidR="00DA11E6">
        <w:rPr>
          <w:i/>
        </w:rPr>
        <w:br/>
      </w:r>
      <w:r w:rsidRPr="00A403B4">
        <w:rPr>
          <w:i/>
        </w:rPr>
        <w:t>Constitution on the Church</w:t>
      </w:r>
      <w:r>
        <w:t xml:space="preserve"> (</w:t>
      </w:r>
      <w:r w:rsidRPr="00A403B4">
        <w:rPr>
          <w:i/>
        </w:rPr>
        <w:t>Lumen Gentium</w:t>
      </w:r>
      <w:r>
        <w:rPr>
          <w:i/>
        </w:rPr>
        <w:t xml:space="preserve">, </w:t>
      </w:r>
      <w:r w:rsidRPr="00A403B4">
        <w:t>1964) and explain what it means.</w:t>
      </w:r>
    </w:p>
    <w:p w14:paraId="65EBC741" w14:textId="77777777" w:rsidR="00C05410" w:rsidRDefault="00C05410" w:rsidP="00412606">
      <w:pPr>
        <w:pStyle w:val="A-NumberList-level1-spaceafter"/>
        <w:tabs>
          <w:tab w:val="clear" w:pos="360"/>
        </w:tabs>
        <w:spacing w:after="1680"/>
        <w:ind w:left="274" w:firstLine="0"/>
      </w:pPr>
      <w:bookmarkStart w:id="3" w:name="_Hlk10717021"/>
      <w:bookmarkEnd w:id="2"/>
      <w:r>
        <w:br w:type="page"/>
      </w:r>
    </w:p>
    <w:p w14:paraId="2147F915" w14:textId="77777777" w:rsidR="00C05410" w:rsidRPr="00A403B4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r w:rsidRPr="00A403B4">
        <w:lastRenderedPageBreak/>
        <w:t>(</w:t>
      </w:r>
      <w:r w:rsidRPr="00634661">
        <w:t>Paragraphs</w:t>
      </w:r>
      <w:r w:rsidRPr="00A403B4">
        <w:t xml:space="preserve"> 14–18) How does Pope Francis explain what being holy does and does not require of us?</w:t>
      </w:r>
    </w:p>
    <w:p w14:paraId="612B66C1" w14:textId="77777777" w:rsidR="00C05410" w:rsidRPr="00A403B4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bookmarkStart w:id="4" w:name="_Hlk10717034"/>
      <w:bookmarkEnd w:id="3"/>
      <w:r w:rsidRPr="00A403B4">
        <w:t>(</w:t>
      </w:r>
      <w:r w:rsidRPr="00634661">
        <w:t>Paragraphs</w:t>
      </w:r>
      <w:r w:rsidRPr="00A403B4">
        <w:t xml:space="preserve"> 19–24) How is our mission on </w:t>
      </w:r>
      <w:r w:rsidRPr="00634661">
        <w:t>E</w:t>
      </w:r>
      <w:r w:rsidRPr="00A403B4">
        <w:t>arth</w:t>
      </w:r>
      <w:r w:rsidRPr="00634661">
        <w:t>—</w:t>
      </w:r>
      <w:r w:rsidRPr="00A403B4">
        <w:t>the path of holiness</w:t>
      </w:r>
      <w:r w:rsidRPr="00634661">
        <w:t>—</w:t>
      </w:r>
      <w:r w:rsidRPr="00A403B4">
        <w:t>connected to the Paschal Mystery?</w:t>
      </w:r>
    </w:p>
    <w:p w14:paraId="5911E8EE" w14:textId="77777777" w:rsidR="00C05410" w:rsidRPr="00634661" w:rsidRDefault="00C05410" w:rsidP="00C05410">
      <w:pPr>
        <w:pStyle w:val="A-NumberList-level1-spaceafter"/>
        <w:numPr>
          <w:ilvl w:val="0"/>
          <w:numId w:val="14"/>
        </w:numPr>
        <w:tabs>
          <w:tab w:val="clear" w:pos="360"/>
        </w:tabs>
        <w:spacing w:after="1680"/>
        <w:ind w:left="274" w:hanging="274"/>
      </w:pPr>
      <w:bookmarkStart w:id="5" w:name="_Hlk10717069"/>
      <w:bookmarkStart w:id="6" w:name="_Hlk10717049"/>
      <w:bookmarkEnd w:id="4"/>
      <w:r w:rsidRPr="00A403B4">
        <w:t>(</w:t>
      </w:r>
      <w:r w:rsidRPr="00634661">
        <w:t>Paragraphs</w:t>
      </w:r>
      <w:r w:rsidRPr="00A403B4">
        <w:t xml:space="preserve"> 63–66) </w:t>
      </w:r>
      <w:bookmarkEnd w:id="5"/>
      <w:r w:rsidRPr="00A403B4">
        <w:t>Why are the Beatitudes referenced in this discussion on holiness?</w:t>
      </w:r>
      <w:bookmarkEnd w:id="6"/>
    </w:p>
    <w:p w14:paraId="1F21E51B" w14:textId="77777777" w:rsidR="00C05410" w:rsidRPr="00A403B4" w:rsidRDefault="00C05410" w:rsidP="00C05410">
      <w:pPr>
        <w:pStyle w:val="ListParagraph"/>
        <w:ind w:left="360"/>
        <w:rPr>
          <w:rFonts w:ascii="Book Antiqua" w:hAnsi="Book Antiqua" w:cs="Arial"/>
        </w:rPr>
      </w:pPr>
    </w:p>
    <w:p w14:paraId="725EECD6" w14:textId="77777777" w:rsidR="00C05410" w:rsidRPr="00634661" w:rsidRDefault="00C05410" w:rsidP="00C05410">
      <w:pPr>
        <w:pStyle w:val="A-CH"/>
      </w:pPr>
      <w:bookmarkStart w:id="7" w:name="_Hlk10717183"/>
      <w:r w:rsidRPr="00A403B4">
        <w:t>Part 2: The Beatitudes</w:t>
      </w:r>
    </w:p>
    <w:p w14:paraId="3EB0B824" w14:textId="77777777" w:rsidR="00C05410" w:rsidRPr="00A403B4" w:rsidRDefault="00C05410" w:rsidP="00C05410">
      <w:pPr>
        <w:pStyle w:val="A-Paragraph-spaceafter"/>
        <w:spacing w:after="1680"/>
        <w:rPr>
          <w:b/>
          <w:u w:val="single"/>
        </w:rPr>
      </w:pPr>
      <w:bookmarkStart w:id="8" w:name="_Hlk7531131"/>
      <w:bookmarkEnd w:id="7"/>
      <w:r w:rsidRPr="00A403B4">
        <w:t xml:space="preserve">In your small group, read your assigned </w:t>
      </w:r>
      <w:r>
        <w:t>b</w:t>
      </w:r>
      <w:r w:rsidRPr="00A403B4">
        <w:t xml:space="preserve">eatitude and answer its corresponding question. You may </w:t>
      </w:r>
      <w:r w:rsidR="00DA11E6">
        <w:br/>
      </w:r>
      <w:r w:rsidRPr="00A403B4">
        <w:t>write your response here.</w:t>
      </w:r>
    </w:p>
    <w:bookmarkEnd w:id="8"/>
    <w:p w14:paraId="1C951439" w14:textId="77777777" w:rsidR="00C05410" w:rsidRPr="00A403B4" w:rsidRDefault="00C05410" w:rsidP="00C05410">
      <w:pPr>
        <w:rPr>
          <w:rFonts w:ascii="Book Antiqua" w:hAnsi="Book Antiqua" w:cs="Arial"/>
          <w:b/>
          <w:u w:val="single"/>
        </w:rPr>
      </w:pPr>
    </w:p>
    <w:p w14:paraId="1E358BB3" w14:textId="77777777" w:rsidR="00BD6383" w:rsidRDefault="00BD6383" w:rsidP="00C05410">
      <w:pPr>
        <w:pStyle w:val="A-CH"/>
      </w:pPr>
      <w:bookmarkStart w:id="9" w:name="_Hlk10717212"/>
      <w:bookmarkStart w:id="10" w:name="_Hlk7531660"/>
      <w:r>
        <w:br w:type="page"/>
      </w:r>
    </w:p>
    <w:p w14:paraId="073D2653" w14:textId="77777777" w:rsidR="00C05410" w:rsidRPr="00A403B4" w:rsidRDefault="00C05410" w:rsidP="00C05410">
      <w:pPr>
        <w:pStyle w:val="A-CH"/>
      </w:pPr>
      <w:r w:rsidRPr="00A403B4">
        <w:lastRenderedPageBreak/>
        <w:t>Part 3: Personal Response</w:t>
      </w:r>
    </w:p>
    <w:bookmarkEnd w:id="9"/>
    <w:p w14:paraId="4FF3FEE4" w14:textId="77777777" w:rsidR="00C05410" w:rsidRPr="00A403B4" w:rsidRDefault="00C05410" w:rsidP="00B545AC">
      <w:pPr>
        <w:pStyle w:val="A-Paragraph-spaceafter"/>
        <w:spacing w:after="2400"/>
      </w:pPr>
      <w:r w:rsidRPr="00A403B4">
        <w:rPr>
          <w:b/>
        </w:rPr>
        <w:t>I</w:t>
      </w:r>
      <w:r w:rsidRPr="00634661">
        <w:rPr>
          <w:b/>
        </w:rPr>
        <w:t>nspire</w:t>
      </w:r>
      <w:r w:rsidRPr="00A403B4">
        <w:rPr>
          <w:b/>
        </w:rPr>
        <w:t xml:space="preserve">: </w:t>
      </w:r>
      <w:r w:rsidRPr="00A403B4">
        <w:t>Choose one of Pope Francis’</w:t>
      </w:r>
      <w:r w:rsidRPr="00634661">
        <w:t>s</w:t>
      </w:r>
      <w:r w:rsidRPr="00A403B4">
        <w:t xml:space="preserve"> quotes on cultivating holiness found in “Rejoice and Be Glad.</w:t>
      </w:r>
      <w:r w:rsidRPr="00634661">
        <w:t>”</w:t>
      </w:r>
      <w:r w:rsidRPr="00A403B4">
        <w:t xml:space="preserve"> </w:t>
      </w:r>
      <w:bookmarkStart w:id="11" w:name="_Hlk11318044"/>
      <w:r w:rsidR="00DA11E6">
        <w:br/>
      </w:r>
      <w:r w:rsidRPr="00A403B4">
        <w:t>Write the quote here</w:t>
      </w:r>
      <w:r>
        <w:t>, along with</w:t>
      </w:r>
      <w:r w:rsidRPr="00A403B4">
        <w:t xml:space="preserve"> the paragraph number, and briefly explain why you find this quote so inspirational.</w:t>
      </w:r>
      <w:bookmarkEnd w:id="11"/>
    </w:p>
    <w:p w14:paraId="5E864845" w14:textId="77777777" w:rsidR="00BD6383" w:rsidRDefault="00BD6383" w:rsidP="00C05410">
      <w:pPr>
        <w:pStyle w:val="A-Paragraph-spaceafter"/>
        <w:rPr>
          <w:b/>
        </w:rPr>
      </w:pPr>
    </w:p>
    <w:p w14:paraId="608F57EE" w14:textId="77777777" w:rsidR="00BD6383" w:rsidRDefault="00BD6383" w:rsidP="00C05410">
      <w:pPr>
        <w:pStyle w:val="A-Paragraph-spaceafter"/>
        <w:rPr>
          <w:b/>
        </w:rPr>
      </w:pPr>
    </w:p>
    <w:p w14:paraId="762D2FA2" w14:textId="77777777" w:rsidR="00BD6383" w:rsidRDefault="00BD6383" w:rsidP="00C05410">
      <w:pPr>
        <w:pStyle w:val="A-Paragraph-spaceafter"/>
        <w:rPr>
          <w:b/>
        </w:rPr>
      </w:pPr>
    </w:p>
    <w:p w14:paraId="3E894274" w14:textId="77777777" w:rsidR="00C05410" w:rsidRPr="00A403B4" w:rsidRDefault="00C05410" w:rsidP="00C05410">
      <w:pPr>
        <w:pStyle w:val="A-Paragraph-spaceafter"/>
      </w:pPr>
      <w:r w:rsidRPr="00A403B4">
        <w:rPr>
          <w:b/>
        </w:rPr>
        <w:t>A</w:t>
      </w:r>
      <w:r w:rsidRPr="00634661">
        <w:rPr>
          <w:b/>
        </w:rPr>
        <w:t>ct</w:t>
      </w:r>
      <w:r w:rsidRPr="00A403B4">
        <w:rPr>
          <w:b/>
        </w:rPr>
        <w:t xml:space="preserve">: </w:t>
      </w:r>
      <w:r w:rsidRPr="00A403B4">
        <w:t xml:space="preserve">Decide what concrete actions you can take this week to implement the words of Pope Francis </w:t>
      </w:r>
      <w:r w:rsidR="00DA11E6">
        <w:br/>
      </w:r>
      <w:r w:rsidRPr="00A403B4">
        <w:t xml:space="preserve">and cultivate holiness. </w:t>
      </w:r>
    </w:p>
    <w:p w14:paraId="32C7257F" w14:textId="77777777" w:rsidR="00C05410" w:rsidRPr="00A403B4" w:rsidRDefault="00C05410" w:rsidP="00C05410">
      <w:pPr>
        <w:pStyle w:val="A-Paragraph-spaceafter"/>
      </w:pPr>
      <w:r w:rsidRPr="00A403B4">
        <w:rPr>
          <w:b/>
        </w:rPr>
        <w:t>R</w:t>
      </w:r>
      <w:r w:rsidRPr="00634661">
        <w:rPr>
          <w:b/>
        </w:rPr>
        <w:t>eflect</w:t>
      </w:r>
      <w:r w:rsidRPr="00A403B4">
        <w:rPr>
          <w:b/>
        </w:rPr>
        <w:t xml:space="preserve">: </w:t>
      </w:r>
      <w:r w:rsidRPr="00A403B4">
        <w:t xml:space="preserve">Type a one-page reflection paper in which you explain what you did to cultivate holiness, </w:t>
      </w:r>
      <w:r w:rsidR="00DA11E6">
        <w:br/>
      </w:r>
      <w:r w:rsidRPr="00A403B4">
        <w:t>why you chose that action, and the difference it has made in cultivating holiness in your daily life.</w:t>
      </w:r>
    </w:p>
    <w:bookmarkEnd w:id="10"/>
    <w:p w14:paraId="1CF64C4F" w14:textId="77777777" w:rsidR="00C05410" w:rsidRPr="00A403B4" w:rsidRDefault="00C05410" w:rsidP="00C05410">
      <w:pPr>
        <w:rPr>
          <w:rFonts w:ascii="Book Antiqua" w:hAnsi="Book Antiqua" w:cs="Arial"/>
          <w:b/>
          <w:u w:val="single"/>
        </w:rPr>
      </w:pPr>
    </w:p>
    <w:p w14:paraId="2FDA3E01" w14:textId="77777777" w:rsidR="00C05410" w:rsidRDefault="00C05410" w:rsidP="00C05410">
      <w:pPr>
        <w:pStyle w:val="ListParagraph"/>
        <w:ind w:left="360"/>
        <w:rPr>
          <w:rFonts w:ascii="Book Antiqua" w:hAnsi="Book Antiqua" w:cs="Arial"/>
        </w:rPr>
      </w:pPr>
    </w:p>
    <w:p w14:paraId="628974E4" w14:textId="77777777" w:rsidR="00C05410" w:rsidRDefault="00C05410" w:rsidP="00C05410">
      <w:pPr>
        <w:pStyle w:val="ListParagraph"/>
        <w:ind w:left="360"/>
        <w:rPr>
          <w:rFonts w:ascii="Book Antiqua" w:hAnsi="Book Antiqua" w:cs="Arial"/>
        </w:rPr>
      </w:pPr>
    </w:p>
    <w:p w14:paraId="4E564870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  <w:bookmarkStart w:id="12" w:name="_Hlk10717089"/>
    </w:p>
    <w:p w14:paraId="5F25C2F5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46B51BC7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2CF774EA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2C4D03C2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2195FFA5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127D3270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6804AFD4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16DA3A40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p w14:paraId="6C903645" w14:textId="77777777" w:rsidR="00BD6383" w:rsidRDefault="00BD6383" w:rsidP="00C05410">
      <w:pPr>
        <w:rPr>
          <w:rFonts w:ascii="Book Antiqua" w:hAnsi="Book Antiqua" w:cs="Arial"/>
          <w:b/>
          <w:color w:val="FF0000"/>
        </w:rPr>
      </w:pPr>
    </w:p>
    <w:bookmarkEnd w:id="12"/>
    <w:p w14:paraId="669480D5" w14:textId="79393085" w:rsidR="00C05410" w:rsidRPr="00412606" w:rsidRDefault="00A62207" w:rsidP="00412606">
      <w:pPr>
        <w:pStyle w:val="A-PermissionAcks"/>
      </w:pPr>
      <w:r>
        <w:t>(</w:t>
      </w:r>
      <w:r w:rsidR="00412606" w:rsidRPr="00412606">
        <w:t>The quotations on this handout are from Pope Francis</w:t>
      </w:r>
      <w:r w:rsidR="00A52E81">
        <w:t>’</w:t>
      </w:r>
      <w:r w:rsidR="00412606" w:rsidRPr="00412606">
        <w:t xml:space="preserve">s encyclical “Rejoice and be Glad” </w:t>
      </w:r>
      <w:r>
        <w:rPr>
          <w:i/>
        </w:rPr>
        <w:t>[</w:t>
      </w:r>
      <w:r w:rsidR="00A52E81">
        <w:rPr>
          <w:i/>
        </w:rPr>
        <w:t>“</w:t>
      </w:r>
      <w:r w:rsidR="00412606" w:rsidRPr="00412606">
        <w:rPr>
          <w:i/>
        </w:rPr>
        <w:t xml:space="preserve">Gaudete et </w:t>
      </w:r>
      <w:proofErr w:type="spellStart"/>
      <w:r w:rsidR="00412606" w:rsidRPr="00412606">
        <w:rPr>
          <w:i/>
        </w:rPr>
        <w:t>Exsultate</w:t>
      </w:r>
      <w:proofErr w:type="spellEnd"/>
      <w:r w:rsidR="00A52E81">
        <w:rPr>
          <w:i/>
        </w:rPr>
        <w:t>”</w:t>
      </w:r>
      <w:r>
        <w:rPr>
          <w:i/>
        </w:rPr>
        <w:t>]</w:t>
      </w:r>
      <w:r w:rsidR="00412606" w:rsidRPr="00412606">
        <w:rPr>
          <w:i/>
        </w:rPr>
        <w:t xml:space="preserve">, at </w:t>
      </w:r>
      <w:hyperlink r:id="rId8" w:history="1">
        <w:r w:rsidR="00945C85" w:rsidRPr="00945C85">
          <w:rPr>
            <w:rStyle w:val="Hyperlink"/>
            <w:i/>
            <w:color w:val="000000" w:themeColor="text1"/>
            <w:u w:val="none"/>
          </w:rPr>
          <w:t>http://w2</w:t>
        </w:r>
      </w:hyperlink>
      <w:r w:rsidR="00945C85">
        <w:rPr>
          <w:i/>
        </w:rPr>
        <w:br/>
      </w:r>
      <w:r w:rsidR="00412606" w:rsidRPr="00412606">
        <w:rPr>
          <w:i/>
        </w:rPr>
        <w:t>.vatican.va/content/francesco/en/apost_exhortations/documents/papa-francesco_esortazione-ap_20180319_gaudete-et-exsultate</w:t>
      </w:r>
      <w:r w:rsidR="00945C85">
        <w:rPr>
          <w:i/>
        </w:rPr>
        <w:br/>
      </w:r>
      <w:r w:rsidR="00412606" w:rsidRPr="00412606">
        <w:rPr>
          <w:i/>
        </w:rPr>
        <w:t>.</w:t>
      </w:r>
      <w:proofErr w:type="spellStart"/>
      <w:r w:rsidR="00412606" w:rsidRPr="00412606">
        <w:rPr>
          <w:i/>
        </w:rPr>
        <w:t>html#REJOICE_AND_BE_GLAD</w:t>
      </w:r>
      <w:proofErr w:type="spellEnd"/>
      <w:r w:rsidR="00412606" w:rsidRPr="00412606">
        <w:rPr>
          <w:i/>
        </w:rPr>
        <w:t>.</w:t>
      </w:r>
      <w:r w:rsidR="00412606" w:rsidRPr="00412606">
        <w:t xml:space="preserve"> Copyright © </w:t>
      </w:r>
      <w:proofErr w:type="spellStart"/>
      <w:r w:rsidR="00412606" w:rsidRPr="00412606">
        <w:t>Libreria</w:t>
      </w:r>
      <w:proofErr w:type="spellEnd"/>
      <w:r w:rsidR="00412606" w:rsidRPr="00412606">
        <w:t xml:space="preserve"> </w:t>
      </w:r>
      <w:proofErr w:type="spellStart"/>
      <w:r w:rsidR="00412606" w:rsidRPr="00412606">
        <w:t>Editrice</w:t>
      </w:r>
      <w:proofErr w:type="spellEnd"/>
      <w:r w:rsidR="00412606" w:rsidRPr="00412606">
        <w:t xml:space="preserve"> </w:t>
      </w:r>
      <w:proofErr w:type="spellStart"/>
      <w:r w:rsidR="00412606" w:rsidRPr="00412606">
        <w:t>Vaticana</w:t>
      </w:r>
      <w:proofErr w:type="spellEnd"/>
      <w:r w:rsidR="00412606" w:rsidRPr="00412606">
        <w:t>.</w:t>
      </w:r>
      <w:r>
        <w:t>)</w:t>
      </w:r>
    </w:p>
    <w:sectPr w:rsidR="00C05410" w:rsidRPr="00412606" w:rsidSect="00984C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0EB0D" w14:textId="77777777" w:rsidR="00C10AD6" w:rsidRDefault="00C10AD6" w:rsidP="004D0079">
      <w:r>
        <w:separator/>
      </w:r>
    </w:p>
    <w:p w14:paraId="5F663E24" w14:textId="77777777" w:rsidR="00C10AD6" w:rsidRDefault="00C10AD6"/>
  </w:endnote>
  <w:endnote w:type="continuationSeparator" w:id="0">
    <w:p w14:paraId="4FDCA5D2" w14:textId="77777777" w:rsidR="00C10AD6" w:rsidRDefault="00C10AD6" w:rsidP="004D0079">
      <w:r>
        <w:continuationSeparator/>
      </w:r>
    </w:p>
    <w:p w14:paraId="5ED247C6" w14:textId="77777777" w:rsidR="00C10AD6" w:rsidRDefault="00C10A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3EFA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1029729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4C4B8D9" wp14:editId="19F44DF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5B078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BAFDB9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C05410" w:rsidRPr="00C0541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TX006412</w:t>
                              </w:r>
                            </w:p>
                            <w:p w14:paraId="1488DEB8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4C4B8D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69E5B078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BAFDB9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C05410" w:rsidRPr="00C0541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TX006412</w:t>
                        </w:r>
                      </w:p>
                      <w:p w14:paraId="1488DEB8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C602DEF" wp14:editId="20CF19E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A0C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4221C05" wp14:editId="6B99C8E0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948AC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A9D2C8A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05410" w:rsidRPr="00C0541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TX006412</w:t>
                          </w:r>
                        </w:p>
                        <w:p w14:paraId="7AC29D1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221C0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41948ACA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A9D2C8A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05410" w:rsidRPr="00C0541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TX006412</w:t>
                    </w:r>
                  </w:p>
                  <w:p w14:paraId="7AC29D1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5BC2A25" wp14:editId="1EA98F2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92051" w14:textId="77777777" w:rsidR="00C10AD6" w:rsidRDefault="00C10AD6" w:rsidP="004D0079">
      <w:r>
        <w:separator/>
      </w:r>
    </w:p>
    <w:p w14:paraId="30C9AA01" w14:textId="77777777" w:rsidR="00C10AD6" w:rsidRDefault="00C10AD6"/>
  </w:footnote>
  <w:footnote w:type="continuationSeparator" w:id="0">
    <w:p w14:paraId="61BA8CAD" w14:textId="77777777" w:rsidR="00C10AD6" w:rsidRDefault="00C10AD6" w:rsidP="004D0079">
      <w:r>
        <w:continuationSeparator/>
      </w:r>
    </w:p>
    <w:p w14:paraId="4CB3B066" w14:textId="77777777" w:rsidR="00C10AD6" w:rsidRDefault="00C10A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EB575" w14:textId="77777777" w:rsidR="00FE5D24" w:rsidRDefault="00FE5D24"/>
  <w:p w14:paraId="33344A88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45986" w14:textId="77777777" w:rsidR="00FE5D24" w:rsidRPr="00634278" w:rsidRDefault="00C05410" w:rsidP="00634278">
    <w:pPr>
      <w:pStyle w:val="A-Header-articletitlepage2"/>
    </w:pPr>
    <w:r w:rsidRPr="00A403B4">
      <w:t>“Rejoice and Be Glad</w:t>
    </w:r>
    <w:r w:rsidRPr="00634661">
      <w:t xml:space="preserve">” </w:t>
    </w:r>
    <w:r w:rsidRPr="00A403B4">
      <w:rPr>
        <w:i/>
      </w:rPr>
      <w:t>(“Gaud</w:t>
    </w:r>
    <w:r>
      <w:rPr>
        <w:i/>
      </w:rPr>
      <w:t>ete</w:t>
    </w:r>
    <w:r w:rsidRPr="00A403B4">
      <w:rPr>
        <w:i/>
      </w:rPr>
      <w:t xml:space="preserve"> et </w:t>
    </w:r>
    <w:proofErr w:type="spellStart"/>
    <w:r w:rsidRPr="00A403B4">
      <w:rPr>
        <w:i/>
      </w:rPr>
      <w:t>Exsultate</w:t>
    </w:r>
    <w:proofErr w:type="spellEnd"/>
    <w:r w:rsidRPr="00A403B4">
      <w:rPr>
        <w:i/>
      </w:rPr>
      <w:t>”)</w:t>
    </w:r>
    <w:r w:rsidRPr="00634661">
      <w:rPr>
        <w:i/>
      </w:rPr>
      <w:t xml:space="preserve"> </w:t>
    </w:r>
    <w:r w:rsidRPr="00A403B4">
      <w:t>Assignment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D371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55ECB"/>
    <w:multiLevelType w:val="hybridMultilevel"/>
    <w:tmpl w:val="C1485E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2E0AD2"/>
    <w:multiLevelType w:val="hybridMultilevel"/>
    <w:tmpl w:val="A35EB71C"/>
    <w:lvl w:ilvl="0" w:tplc="AC967DF6">
      <w:start w:val="1"/>
      <w:numFmt w:val="bullet"/>
      <w:pStyle w:val="bl1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4"/>
  </w:num>
  <w:num w:numId="13">
    <w:abstractNumId w:val="12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3909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2606"/>
    <w:rsid w:val="00414D05"/>
    <w:rsid w:val="00416A83"/>
    <w:rsid w:val="00423B78"/>
    <w:rsid w:val="004311A3"/>
    <w:rsid w:val="00444D89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A79F5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5C85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2E81"/>
    <w:rsid w:val="00A552FD"/>
    <w:rsid w:val="00A55A67"/>
    <w:rsid w:val="00A55D18"/>
    <w:rsid w:val="00A60740"/>
    <w:rsid w:val="00A607AF"/>
    <w:rsid w:val="00A62207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45AC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D6383"/>
    <w:rsid w:val="00BE1C44"/>
    <w:rsid w:val="00BE3E0E"/>
    <w:rsid w:val="00C01E2D"/>
    <w:rsid w:val="00C05410"/>
    <w:rsid w:val="00C0655C"/>
    <w:rsid w:val="00C06D70"/>
    <w:rsid w:val="00C07507"/>
    <w:rsid w:val="00C10AD6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11E6"/>
    <w:rsid w:val="00DA1C37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341B0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l1">
    <w:name w:val="bl1"/>
    <w:basedOn w:val="Normal"/>
    <w:rsid w:val="00C05410"/>
    <w:pPr>
      <w:numPr>
        <w:numId w:val="13"/>
      </w:numPr>
      <w:spacing w:after="240" w:line="480" w:lineRule="auto"/>
    </w:pPr>
    <w:rPr>
      <w:rFonts w:ascii="Arial" w:eastAsiaTheme="minorHAnsi" w:hAnsi="Arial" w:cstheme="minorBidi"/>
      <w:szCs w:val="24"/>
    </w:rPr>
  </w:style>
  <w:style w:type="character" w:styleId="Hyperlink">
    <w:name w:val="Hyperlink"/>
    <w:basedOn w:val="DefaultParagraphFont"/>
    <w:unhideWhenUsed/>
    <w:qFormat/>
    <w:rsid w:val="00945C8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1530-8BB2-B948-84E5-EC271A16F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179</cp:revision>
  <cp:lastPrinted>2018-04-06T18:09:00Z</cp:lastPrinted>
  <dcterms:created xsi:type="dcterms:W3CDTF">2011-05-03T23:25:00Z</dcterms:created>
  <dcterms:modified xsi:type="dcterms:W3CDTF">2021-01-21T17:17:00Z</dcterms:modified>
</cp:coreProperties>
</file>